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2C" w:rsidRPr="00AA69DC" w:rsidRDefault="00E03BC1" w:rsidP="00AA69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 к тендеру на</w:t>
      </w:r>
      <w:r w:rsidR="00CB09B3" w:rsidRPr="00CB09B3">
        <w:rPr>
          <w:rFonts w:ascii="Times New Roman" w:hAnsi="Times New Roman" w:cs="Times New Roman"/>
          <w:b/>
        </w:rPr>
        <w:t xml:space="preserve"> выполнени</w:t>
      </w:r>
      <w:r>
        <w:rPr>
          <w:rFonts w:ascii="Times New Roman" w:hAnsi="Times New Roman" w:cs="Times New Roman"/>
          <w:b/>
        </w:rPr>
        <w:t>е</w:t>
      </w:r>
      <w:r w:rsidR="00CB09B3" w:rsidRPr="00CB09B3">
        <w:rPr>
          <w:rFonts w:ascii="Times New Roman" w:hAnsi="Times New Roman" w:cs="Times New Roman"/>
          <w:b/>
        </w:rPr>
        <w:t xml:space="preserve"> клинических лабораторных исследований для ООО "Клиника ЛМС" 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7655"/>
      </w:tblGrid>
      <w:tr w:rsidR="00C1362C" w:rsidRPr="00895BF3" w:rsidTr="00F21BB1">
        <w:tc>
          <w:tcPr>
            <w:tcW w:w="562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655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  <w:r w:rsidR="009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62C" w:rsidRPr="00895BF3" w:rsidTr="00F21BB1">
        <w:tc>
          <w:tcPr>
            <w:tcW w:w="562" w:type="dxa"/>
          </w:tcPr>
          <w:p w:rsidR="00C1362C" w:rsidRPr="00895BF3" w:rsidRDefault="00C1362C" w:rsidP="0088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655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ООО «Клиника ЛМС»</w:t>
            </w:r>
          </w:p>
        </w:tc>
      </w:tr>
      <w:tr w:rsidR="00C1362C" w:rsidRPr="00895BF3" w:rsidTr="00F21BB1">
        <w:tc>
          <w:tcPr>
            <w:tcW w:w="562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7655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КДЛ ООО «Клиника ЛМС», Москва, ул. </w:t>
            </w:r>
            <w:proofErr w:type="spellStart"/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C1362C" w:rsidRPr="00895BF3" w:rsidTr="00F21BB1">
        <w:tc>
          <w:tcPr>
            <w:tcW w:w="562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Объем выполняемых услуг</w:t>
            </w:r>
          </w:p>
        </w:tc>
        <w:tc>
          <w:tcPr>
            <w:tcW w:w="7655" w:type="dxa"/>
          </w:tcPr>
          <w:p w:rsidR="00C1362C" w:rsidRPr="00895BF3" w:rsidRDefault="00880D11" w:rsidP="00E0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 xml:space="preserve">е и в объеме, 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E03BC1">
              <w:rPr>
                <w:rFonts w:ascii="Times New Roman" w:hAnsi="Times New Roman" w:cs="Times New Roman"/>
                <w:sz w:val="24"/>
                <w:szCs w:val="24"/>
              </w:rPr>
              <w:t>Таблицей цен, согласно Извещению о проведение тендера</w:t>
            </w:r>
          </w:p>
        </w:tc>
      </w:tr>
      <w:tr w:rsidR="00C1362C" w:rsidRPr="00895BF3" w:rsidTr="00F21BB1">
        <w:trPr>
          <w:trHeight w:val="1146"/>
        </w:trPr>
        <w:tc>
          <w:tcPr>
            <w:tcW w:w="562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362C" w:rsidRPr="00895BF3" w:rsidRDefault="00880D11" w:rsidP="0088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потенциальным участникам</w:t>
            </w:r>
          </w:p>
        </w:tc>
        <w:tc>
          <w:tcPr>
            <w:tcW w:w="7655" w:type="dxa"/>
          </w:tcPr>
          <w:p w:rsidR="000C500F" w:rsidRDefault="000C500F" w:rsidP="000C50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00F">
              <w:rPr>
                <w:rFonts w:ascii="Times New Roman" w:hAnsi="Times New Roman"/>
                <w:sz w:val="24"/>
                <w:szCs w:val="24"/>
              </w:rPr>
      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</w:t>
            </w:r>
            <w:r>
              <w:rPr>
                <w:rFonts w:ascii="Times New Roman" w:hAnsi="Times New Roman"/>
                <w:sz w:val="24"/>
                <w:szCs w:val="24"/>
              </w:rPr>
              <w:t>, управленческую компетенцию, опыт и репутацию</w:t>
            </w:r>
          </w:p>
          <w:p w:rsidR="000C500F" w:rsidRDefault="000C500F" w:rsidP="000C50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должен обладать гражданской правоспособностью в полном объеме для заключения и исполнения договора</w:t>
            </w:r>
          </w:p>
          <w:p w:rsidR="00C1362C" w:rsidRPr="007460A2" w:rsidRDefault="000C500F" w:rsidP="008938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="00A53ECB">
              <w:rPr>
                <w:rFonts w:ascii="Times New Roman" w:hAnsi="Times New Roman"/>
                <w:sz w:val="24"/>
                <w:szCs w:val="24"/>
              </w:rPr>
              <w:t>тендера не должен являться неплатежеспособным или банкротом, находиться в процессе ликвидации, на имущество участника не должен быть наложен арест, экономическая деятельность участника тендера не должна быть приостановлена</w:t>
            </w:r>
          </w:p>
        </w:tc>
      </w:tr>
      <w:tr w:rsidR="00C1362C" w:rsidRPr="00895BF3" w:rsidTr="00F21BB1">
        <w:tc>
          <w:tcPr>
            <w:tcW w:w="562" w:type="dxa"/>
          </w:tcPr>
          <w:p w:rsidR="00C1362C" w:rsidRPr="00895BF3" w:rsidRDefault="00A02FCF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62C" w:rsidRPr="00895BF3" w:rsidRDefault="00A02FCF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соответствия основным требованиям</w:t>
            </w:r>
          </w:p>
        </w:tc>
        <w:tc>
          <w:tcPr>
            <w:tcW w:w="7655" w:type="dxa"/>
          </w:tcPr>
          <w:p w:rsidR="00FE2137" w:rsidRPr="0057047D" w:rsidRDefault="00A53ECB" w:rsidP="00570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документов, подтверждающих соответствие участника</w:t>
            </w:r>
            <w:r w:rsidR="007460A2">
              <w:rPr>
                <w:rFonts w:ascii="Times New Roman" w:hAnsi="Times New Roman"/>
                <w:sz w:val="24"/>
                <w:szCs w:val="24"/>
              </w:rPr>
              <w:t xml:space="preserve"> вышеизложенных требований:</w:t>
            </w:r>
          </w:p>
          <w:p w:rsidR="00FE2137" w:rsidRDefault="00FE2137" w:rsidP="0089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заключения, разрешающего работу с возбудителями 3 – 4 группы патогенности</w:t>
            </w:r>
          </w:p>
          <w:p w:rsidR="00FE2137" w:rsidRDefault="00FE2137" w:rsidP="0089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Сертификатов ИСО 9001 и 15189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систем менеджмента качества</w:t>
            </w:r>
          </w:p>
          <w:p w:rsidR="00FE2137" w:rsidRDefault="00FE2137" w:rsidP="0089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инвентарных ведомостей на оборудование, используемое для выполнения услуг</w:t>
            </w:r>
          </w:p>
          <w:p w:rsidR="00961703" w:rsidRDefault="00961703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на сервисное/техническое обслуживание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используемого для выполнения услуг</w:t>
            </w:r>
          </w:p>
          <w:p w:rsidR="00961703" w:rsidRDefault="00961703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специалистов/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 об обучении специалистов, выполняющих исследования</w:t>
            </w:r>
          </w:p>
          <w:p w:rsidR="00C312E4" w:rsidRDefault="00C312E4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штате лаборатории врача-консультанта </w:t>
            </w:r>
          </w:p>
          <w:p w:rsidR="007460A2" w:rsidRDefault="007460A2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Регистрации в системе ФСВОК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</w:t>
            </w:r>
          </w:p>
          <w:p w:rsidR="007460A2" w:rsidRDefault="007460A2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Сертификатов международных систем качества за 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3 года</w:t>
            </w:r>
          </w:p>
          <w:p w:rsidR="003F787A" w:rsidRPr="003F787A" w:rsidRDefault="00961703" w:rsidP="00C31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Технического руководства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преаналитике</w:t>
            </w:r>
            <w:proofErr w:type="spellEnd"/>
          </w:p>
        </w:tc>
      </w:tr>
      <w:tr w:rsidR="006F4925" w:rsidRPr="00895BF3" w:rsidTr="00F21BB1">
        <w:tc>
          <w:tcPr>
            <w:tcW w:w="562" w:type="dxa"/>
          </w:tcPr>
          <w:p w:rsidR="006F4925" w:rsidRDefault="00A02FCF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</w:t>
            </w: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5" w:rsidRDefault="006F4925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82CFA" w:rsidRPr="004002FB" w:rsidRDefault="00282DF8" w:rsidP="0018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Для просмотра и получения результатов исследований посредством удаленного доступа к лабораторной информационной системе Исполнителя по сети Интернет, а также для возможности удаленной регистрации проб и изучения аналитической информации по испытаниям,  Заказчик может  использова</w:t>
            </w:r>
            <w:r w:rsidR="00F92681" w:rsidRPr="004002FB">
              <w:rPr>
                <w:rFonts w:ascii="Times New Roman" w:hAnsi="Times New Roman" w:cs="Times New Roman"/>
                <w:sz w:val="24"/>
                <w:szCs w:val="24"/>
              </w:rPr>
              <w:t>ть программу удаленного сервиса.</w:t>
            </w:r>
          </w:p>
          <w:p w:rsidR="00182CFA" w:rsidRPr="004002FB" w:rsidRDefault="00182CFA" w:rsidP="006F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Pr="004002FB" w:rsidRDefault="00EF6473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-Вывоз Образцов Заказчика 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F92681" w:rsidRPr="004002FB">
              <w:rPr>
                <w:rFonts w:ascii="Times New Roman" w:hAnsi="Times New Roman" w:cs="Times New Roman"/>
                <w:sz w:val="24"/>
                <w:szCs w:val="24"/>
              </w:rPr>
              <w:t>курьером ежедневно с понедельника по субботу до 17-00. В (воскресенье по согласованию с контрагентом)</w:t>
            </w:r>
          </w:p>
          <w:p w:rsidR="00EF6473" w:rsidRPr="004002FB" w:rsidRDefault="00EF6473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73" w:rsidRPr="004002FB" w:rsidRDefault="00EF6473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-Срок исполнения лабораторных исследований исчисляется с момента получения Исполнителем Образца.</w:t>
            </w:r>
          </w:p>
          <w:p w:rsidR="00E70EE5" w:rsidRPr="004002FB" w:rsidRDefault="00E70EE5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A" w:rsidRPr="004002FB" w:rsidRDefault="00182CF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-Исполнитель принимает Образцы по адресу, обозначенному Заказчиком, и своими силами осуществляет транспортировку Образцов к месту проведения лабораторных исследований.</w:t>
            </w:r>
          </w:p>
          <w:p w:rsidR="00E70EE5" w:rsidRPr="004002FB" w:rsidRDefault="00E70EE5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1A" w:rsidRPr="004002FB" w:rsidRDefault="0070451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63D" w:rsidRPr="004002FB">
              <w:rPr>
                <w:rFonts w:ascii="Times New Roman" w:hAnsi="Times New Roman" w:cs="Times New Roman"/>
                <w:sz w:val="24"/>
                <w:szCs w:val="24"/>
              </w:rPr>
              <w:t>Исполнителю необходимо обеспечить Заказчика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3D" w:rsidRPr="004002FB">
              <w:rPr>
                <w:rFonts w:ascii="Times New Roman" w:hAnsi="Times New Roman" w:cs="Times New Roman"/>
                <w:sz w:val="24"/>
                <w:szCs w:val="24"/>
              </w:rPr>
              <w:t>всеми необходимыми видами расходных материалов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(контейнеры, пробирки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для взятия 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Образцов, бланки заказов исследований в количестве соразмерном с объемом заказов в течение предыдущего месяца с учетом увеличения объема заказов, возможного брака и правила взятия и хранения Образцов.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0DF2" w:rsidRPr="004002FB" w:rsidRDefault="00150DF2" w:rsidP="00E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54" w:rsidRPr="004002FB" w:rsidRDefault="00237B98" w:rsidP="00EF6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F8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-Исполнитель обязуется сообщать </w:t>
            </w:r>
            <w:r w:rsidR="002D31BB" w:rsidRPr="004002FB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282DF8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всех выявленных фактах несоответствий и нарушений на этапе разбора, сортировки и регистрации биологического материала Заказчику посредством электронной почты или телефонной связи.</w:t>
            </w:r>
          </w:p>
          <w:p w:rsidR="00835B54" w:rsidRPr="004002FB" w:rsidRDefault="00835B54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73" w:rsidRPr="004002FB" w:rsidRDefault="0070451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4F0B1F" w:rsidRPr="004002FB">
              <w:rPr>
                <w:rFonts w:ascii="Times New Roman" w:hAnsi="Times New Roman" w:cs="Times New Roman"/>
                <w:sz w:val="24"/>
                <w:szCs w:val="24"/>
              </w:rPr>
              <w:t>получает результаты про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t>веденных исследований на бланках Исполнителя.</w:t>
            </w:r>
          </w:p>
          <w:p w:rsidR="00EE195B" w:rsidRPr="004002FB" w:rsidRDefault="00EE195B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3D" w:rsidRPr="004002FB" w:rsidRDefault="0070451A" w:rsidP="00282DF8">
            <w:pPr>
              <w:rPr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B54" w:rsidRPr="004002FB">
              <w:rPr>
                <w:rFonts w:ascii="Times New Roman" w:hAnsi="Times New Roman" w:cs="Times New Roman"/>
                <w:sz w:val="24"/>
                <w:szCs w:val="24"/>
              </w:rPr>
              <w:t>Заказчик может заказать дополнительные исследования на ранее переданный биологический материал по согласованию с Исполнителем.</w:t>
            </w:r>
          </w:p>
          <w:p w:rsidR="00597A91" w:rsidRPr="004002FB" w:rsidRDefault="00597A91" w:rsidP="00597A91">
            <w:pPr>
              <w:pStyle w:val="2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91" w:rsidRPr="004002FB" w:rsidRDefault="00597A91" w:rsidP="00597A91">
            <w:pPr>
              <w:pStyle w:val="2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-Уведомлять Заказчика о введении новых и о прекращении оказания  ранее действующих услуг, а также об изменении сроков проведения  исследований (введение временных ограничений на отдельные виды исследований) в связи с выходными и праздничными днями  не менее чем за 7 (семь) рабочих дней до введения таких изменений в действие, в случае производственных сбоев – по факту возникновения причины.</w:t>
            </w:r>
          </w:p>
          <w:p w:rsidR="00597A91" w:rsidRPr="004002FB" w:rsidRDefault="00597A91" w:rsidP="0059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91" w:rsidRPr="00921244" w:rsidRDefault="00597A91" w:rsidP="0059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-Исполнитель должен по окончании проведения лабораторных исследований по запросу Заказчика передать Заказчику официальные протоколы исследований;</w:t>
            </w:r>
          </w:p>
          <w:p w:rsidR="00EF6473" w:rsidRPr="002B1592" w:rsidRDefault="00EF6473" w:rsidP="00400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1592" w:rsidRPr="00895BF3" w:rsidTr="00F21BB1">
        <w:tc>
          <w:tcPr>
            <w:tcW w:w="562" w:type="dxa"/>
          </w:tcPr>
          <w:p w:rsidR="00046376" w:rsidRDefault="00046376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услуг</w:t>
            </w:r>
          </w:p>
        </w:tc>
        <w:tc>
          <w:tcPr>
            <w:tcW w:w="7655" w:type="dxa"/>
          </w:tcPr>
          <w:p w:rsidR="002B1592" w:rsidRPr="00536253" w:rsidRDefault="002B1592" w:rsidP="00E03BC1">
            <w:pPr>
              <w:pStyle w:val="a9"/>
              <w:jc w:val="both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r w:rsidRPr="00C67EB9">
              <w:t xml:space="preserve">Срок выполнения услуг должен соответствовать сроку, установленному в </w:t>
            </w:r>
            <w:r w:rsidR="00E03BC1">
              <w:t>Т</w:t>
            </w:r>
            <w:r w:rsidRPr="00C67EB9">
              <w:t>аблице</w:t>
            </w:r>
            <w:r w:rsidR="002767E8">
              <w:t xml:space="preserve"> цен</w:t>
            </w:r>
            <w:r w:rsidRPr="00C67EB9">
              <w:t xml:space="preserve"> </w:t>
            </w:r>
            <w:r w:rsidR="002767E8">
              <w:t>(</w:t>
            </w:r>
            <w:r w:rsidRPr="00C67EB9">
              <w:t>переч</w:t>
            </w:r>
            <w:r w:rsidR="002767E8">
              <w:t>е</w:t>
            </w:r>
            <w:r w:rsidRPr="00C67EB9">
              <w:t>н</w:t>
            </w:r>
            <w:r w:rsidR="002767E8">
              <w:t>ь</w:t>
            </w:r>
            <w:r w:rsidRPr="00C67EB9">
              <w:t xml:space="preserve"> </w:t>
            </w:r>
            <w:r w:rsidR="002767E8">
              <w:t xml:space="preserve">клинических </w:t>
            </w:r>
            <w:r w:rsidRPr="00C67EB9">
              <w:t>лабораторны</w:t>
            </w:r>
            <w:r w:rsidR="002767E8">
              <w:t xml:space="preserve">х исследований), </w:t>
            </w:r>
            <w:r w:rsidRPr="00C67EB9">
              <w:t>исчисля</w:t>
            </w:r>
            <w:r w:rsidR="002767E8">
              <w:t>е</w:t>
            </w:r>
            <w:r w:rsidRPr="00C67EB9">
              <w:t xml:space="preserve">тся в </w:t>
            </w:r>
            <w:r w:rsidRPr="00401DE1">
              <w:t>календарных</w:t>
            </w:r>
            <w:r w:rsidRPr="00C67EB9">
              <w:t xml:space="preserve"> днях</w:t>
            </w:r>
            <w:r>
              <w:t xml:space="preserve"> </w:t>
            </w:r>
            <w:bookmarkEnd w:id="0"/>
          </w:p>
        </w:tc>
      </w:tr>
      <w:tr w:rsidR="002B34BF" w:rsidRPr="002B34BF" w:rsidTr="00F21BB1">
        <w:tc>
          <w:tcPr>
            <w:tcW w:w="562" w:type="dxa"/>
          </w:tcPr>
          <w:p w:rsidR="002B34BF" w:rsidRDefault="00046376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34BF" w:rsidRDefault="00A02FCF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655" w:type="dxa"/>
          </w:tcPr>
          <w:p w:rsidR="002B34BF" w:rsidRDefault="002B34BF" w:rsidP="002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выражает свою готовность в случае победы в Тендере включить в Приложение к Договору дополнительные услуги по выбору Заказчика</w:t>
            </w:r>
          </w:p>
          <w:p w:rsidR="002B34BF" w:rsidRPr="000C1B9C" w:rsidRDefault="002B34BF" w:rsidP="002B34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7A">
              <w:rPr>
                <w:rFonts w:ascii="Times New Roman" w:hAnsi="Times New Roman"/>
                <w:b/>
                <w:sz w:val="24"/>
                <w:szCs w:val="24"/>
              </w:rPr>
              <w:t>Подтверждается предоставлением документов:</w:t>
            </w:r>
          </w:p>
          <w:p w:rsidR="002B34BF" w:rsidRPr="002B34BF" w:rsidRDefault="002B34BF" w:rsidP="002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готовности расширить номенклатуру предлагаемых услуг</w:t>
            </w:r>
          </w:p>
        </w:tc>
      </w:tr>
    </w:tbl>
    <w:p w:rsidR="004149BD" w:rsidRDefault="004149BD" w:rsidP="00C1362C">
      <w:pPr>
        <w:rPr>
          <w:rFonts w:ascii="Times New Roman" w:hAnsi="Times New Roman" w:cs="Times New Roman"/>
        </w:rPr>
      </w:pPr>
    </w:p>
    <w:p w:rsidR="00887139" w:rsidRPr="00C1362C" w:rsidRDefault="00887139" w:rsidP="00C1362C">
      <w:pPr>
        <w:rPr>
          <w:rFonts w:ascii="Times New Roman" w:hAnsi="Times New Roman" w:cs="Times New Roman"/>
        </w:rPr>
      </w:pPr>
    </w:p>
    <w:sectPr w:rsidR="00887139" w:rsidRPr="00C1362C" w:rsidSect="00887139">
      <w:type w:val="continuous"/>
      <w:pgSz w:w="11906" w:h="16838" w:code="9"/>
      <w:pgMar w:top="720" w:right="720" w:bottom="720" w:left="720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2B5"/>
    <w:multiLevelType w:val="hybridMultilevel"/>
    <w:tmpl w:val="326A7242"/>
    <w:lvl w:ilvl="0" w:tplc="FF7E2C9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1A6204"/>
    <w:multiLevelType w:val="hybridMultilevel"/>
    <w:tmpl w:val="065404B6"/>
    <w:lvl w:ilvl="0" w:tplc="1D42D4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FE8"/>
    <w:multiLevelType w:val="hybridMultilevel"/>
    <w:tmpl w:val="A34E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402"/>
    <w:multiLevelType w:val="hybridMultilevel"/>
    <w:tmpl w:val="FA96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160D"/>
    <w:multiLevelType w:val="hybridMultilevel"/>
    <w:tmpl w:val="280256D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6B5996"/>
    <w:multiLevelType w:val="hybridMultilevel"/>
    <w:tmpl w:val="8326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DE3"/>
    <w:multiLevelType w:val="hybridMultilevel"/>
    <w:tmpl w:val="4FAAB4C2"/>
    <w:lvl w:ilvl="0" w:tplc="BCE2DA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79A77D0"/>
    <w:multiLevelType w:val="hybridMultilevel"/>
    <w:tmpl w:val="9CA2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8A6"/>
    <w:multiLevelType w:val="hybridMultilevel"/>
    <w:tmpl w:val="9F2A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4939"/>
    <w:multiLevelType w:val="hybridMultilevel"/>
    <w:tmpl w:val="71D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32F5"/>
    <w:multiLevelType w:val="hybridMultilevel"/>
    <w:tmpl w:val="4FD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5084"/>
    <w:multiLevelType w:val="hybridMultilevel"/>
    <w:tmpl w:val="79B8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B6"/>
    <w:rsid w:val="00045EF1"/>
    <w:rsid w:val="00046376"/>
    <w:rsid w:val="000C1B9C"/>
    <w:rsid w:val="000C500F"/>
    <w:rsid w:val="001306ED"/>
    <w:rsid w:val="00150DF2"/>
    <w:rsid w:val="001749FE"/>
    <w:rsid w:val="00182CFA"/>
    <w:rsid w:val="00214719"/>
    <w:rsid w:val="00237B98"/>
    <w:rsid w:val="002767E8"/>
    <w:rsid w:val="00281679"/>
    <w:rsid w:val="00282DF8"/>
    <w:rsid w:val="002B1592"/>
    <w:rsid w:val="002B34BF"/>
    <w:rsid w:val="002C0C66"/>
    <w:rsid w:val="002D31BB"/>
    <w:rsid w:val="003138AE"/>
    <w:rsid w:val="003248FB"/>
    <w:rsid w:val="003A128B"/>
    <w:rsid w:val="003F787A"/>
    <w:rsid w:val="004002FB"/>
    <w:rsid w:val="00401DE1"/>
    <w:rsid w:val="00402D61"/>
    <w:rsid w:val="004149BD"/>
    <w:rsid w:val="004359C5"/>
    <w:rsid w:val="00437A26"/>
    <w:rsid w:val="004A26C1"/>
    <w:rsid w:val="004F0B1F"/>
    <w:rsid w:val="005014D6"/>
    <w:rsid w:val="005120C3"/>
    <w:rsid w:val="005571A0"/>
    <w:rsid w:val="0057047D"/>
    <w:rsid w:val="00597A91"/>
    <w:rsid w:val="00611A0C"/>
    <w:rsid w:val="0062606F"/>
    <w:rsid w:val="00642793"/>
    <w:rsid w:val="006545F4"/>
    <w:rsid w:val="0066532E"/>
    <w:rsid w:val="006F4925"/>
    <w:rsid w:val="0070451A"/>
    <w:rsid w:val="007460A2"/>
    <w:rsid w:val="007B0940"/>
    <w:rsid w:val="007D6EC0"/>
    <w:rsid w:val="00835B54"/>
    <w:rsid w:val="00842BC3"/>
    <w:rsid w:val="00871AA1"/>
    <w:rsid w:val="00872A09"/>
    <w:rsid w:val="00880D11"/>
    <w:rsid w:val="00887139"/>
    <w:rsid w:val="0089384B"/>
    <w:rsid w:val="0089429F"/>
    <w:rsid w:val="00895BF3"/>
    <w:rsid w:val="008B3A79"/>
    <w:rsid w:val="008B4A6A"/>
    <w:rsid w:val="00921244"/>
    <w:rsid w:val="00961703"/>
    <w:rsid w:val="0098577E"/>
    <w:rsid w:val="00997A68"/>
    <w:rsid w:val="009E363D"/>
    <w:rsid w:val="00A02FCF"/>
    <w:rsid w:val="00A140B6"/>
    <w:rsid w:val="00A16A7A"/>
    <w:rsid w:val="00A53ECB"/>
    <w:rsid w:val="00AA69DC"/>
    <w:rsid w:val="00B3695D"/>
    <w:rsid w:val="00B83246"/>
    <w:rsid w:val="00BD3065"/>
    <w:rsid w:val="00C1362C"/>
    <w:rsid w:val="00C258D1"/>
    <w:rsid w:val="00C312E4"/>
    <w:rsid w:val="00C931E6"/>
    <w:rsid w:val="00CB09B3"/>
    <w:rsid w:val="00CB0C1C"/>
    <w:rsid w:val="00D019FA"/>
    <w:rsid w:val="00DB661F"/>
    <w:rsid w:val="00DD028D"/>
    <w:rsid w:val="00E03BC1"/>
    <w:rsid w:val="00E70EE5"/>
    <w:rsid w:val="00EE0501"/>
    <w:rsid w:val="00EE195B"/>
    <w:rsid w:val="00EE338A"/>
    <w:rsid w:val="00EF6473"/>
    <w:rsid w:val="00F21BB1"/>
    <w:rsid w:val="00F76E6E"/>
    <w:rsid w:val="00F901C8"/>
    <w:rsid w:val="00F92681"/>
    <w:rsid w:val="00FB523E"/>
    <w:rsid w:val="00FD2819"/>
    <w:rsid w:val="00FE2137"/>
    <w:rsid w:val="00FE3CED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DFA0"/>
  <w15:docId w15:val="{E67B13E0-021D-4F07-89C9-9DA6840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871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7139"/>
    <w:rPr>
      <w:color w:val="800080"/>
      <w:u w:val="single"/>
    </w:rPr>
  </w:style>
  <w:style w:type="paragraph" w:customStyle="1" w:styleId="msonormal0">
    <w:name w:val="msonormal"/>
    <w:basedOn w:val="a"/>
    <w:rsid w:val="0088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7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8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8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7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8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871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871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71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713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713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7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713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713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B1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B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6E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6EC0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21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 Екатерина Витальевна</dc:creator>
  <cp:keywords/>
  <dc:description/>
  <cp:lastModifiedBy>Сорокоумова Елена Андреевна</cp:lastModifiedBy>
  <cp:revision>6</cp:revision>
  <cp:lastPrinted>2020-12-28T12:53:00Z</cp:lastPrinted>
  <dcterms:created xsi:type="dcterms:W3CDTF">2021-01-11T08:33:00Z</dcterms:created>
  <dcterms:modified xsi:type="dcterms:W3CDTF">2021-01-11T12:27:00Z</dcterms:modified>
</cp:coreProperties>
</file>